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</w:t>
      </w:r>
      <w:r w:rsidR="0041063E">
        <w:rPr>
          <w:rFonts w:ascii="Calibri" w:hAnsi="Calibri" w:cs="Calibri"/>
          <w:bCs w:val="0"/>
          <w:i/>
          <w:smallCaps w:val="0"/>
          <w:sz w:val="28"/>
          <w:szCs w:val="28"/>
        </w:rPr>
        <w:t>1</w:t>
      </w: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7C261E">
        <w:rPr>
          <w:rFonts w:ascii="Calibri" w:hAnsi="Calibri"/>
          <w:sz w:val="28"/>
          <w:szCs w:val="28"/>
        </w:rPr>
        <w:t>SPRZĘT OCHRONY INDYWIDUALNEJ</w:t>
      </w:r>
      <w:r w:rsidR="00C23548">
        <w:rPr>
          <w:rFonts w:ascii="Calibri" w:hAnsi="Calibri"/>
          <w:sz w:val="28"/>
          <w:szCs w:val="28"/>
        </w:rPr>
        <w:t xml:space="preserve"> 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41063E">
        <w:rPr>
          <w:rFonts w:ascii="Calibri" w:hAnsi="Calibri" w:cs="Tahoma"/>
          <w:sz w:val="22"/>
          <w:szCs w:val="22"/>
        </w:rPr>
        <w:t>01</w:t>
      </w:r>
      <w:r w:rsidRPr="008909B6">
        <w:rPr>
          <w:rFonts w:ascii="Calibri" w:hAnsi="Calibri" w:cs="Tahoma"/>
          <w:sz w:val="22"/>
          <w:szCs w:val="22"/>
        </w:rPr>
        <w:t>.</w:t>
      </w:r>
      <w:r w:rsidR="002F2E75" w:rsidRPr="008909B6">
        <w:rPr>
          <w:rFonts w:ascii="Calibri" w:hAnsi="Calibri" w:cs="Tahoma"/>
          <w:sz w:val="22"/>
          <w:szCs w:val="22"/>
        </w:rPr>
        <w:t>0</w:t>
      </w:r>
      <w:r w:rsidR="0041063E">
        <w:rPr>
          <w:rFonts w:ascii="Calibri" w:hAnsi="Calibri" w:cs="Tahoma"/>
          <w:sz w:val="22"/>
          <w:szCs w:val="22"/>
        </w:rPr>
        <w:t>2</w:t>
      </w:r>
      <w:r w:rsidRPr="008909B6">
        <w:rPr>
          <w:rFonts w:ascii="Calibri" w:hAnsi="Calibri" w:cs="Tahoma"/>
          <w:sz w:val="22"/>
          <w:szCs w:val="22"/>
        </w:rPr>
        <w:t>.202</w:t>
      </w:r>
      <w:r w:rsidR="002F2E75" w:rsidRPr="008909B6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</w:t>
      </w:r>
      <w:r w:rsidR="00003098">
        <w:rPr>
          <w:rFonts w:ascii="Calibri" w:hAnsi="Calibri" w:cs="Tahoma"/>
          <w:sz w:val="22"/>
          <w:szCs w:val="22"/>
        </w:rPr>
        <w:t>sprzęt ochrony indywidualnej</w:t>
      </w:r>
      <w:r w:rsidR="00441B78"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>na kurs spawalnicz</w:t>
      </w:r>
      <w:r w:rsidR="00441B78">
        <w:rPr>
          <w:rFonts w:ascii="Calibri" w:hAnsi="Calibri" w:cs="Tahoma"/>
          <w:sz w:val="22"/>
          <w:szCs w:val="22"/>
        </w:rPr>
        <w:t>y</w:t>
      </w:r>
      <w:r>
        <w:rPr>
          <w:rFonts w:ascii="Calibri" w:hAnsi="Calibri" w:cs="Tahoma"/>
          <w:sz w:val="22"/>
          <w:szCs w:val="22"/>
        </w:rPr>
        <w:t xml:space="preserve">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D81929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Tr="00D81929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C23548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Fartuch spawalniczy, skórzane lico</w:t>
            </w:r>
            <w:r w:rsidR="00441B78">
              <w:rPr>
                <w:rFonts w:ascii="Calibri" w:hAnsi="Calibri"/>
                <w:color w:val="000000"/>
                <w:sz w:val="22"/>
                <w:szCs w:val="22"/>
              </w:rPr>
              <w:br/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8909B6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  <w:r w:rsidR="00441B78">
              <w:rPr>
                <w:rFonts w:ascii="Calibri" w:hAnsi="Calibri"/>
                <w:color w:val="000000"/>
                <w:sz w:val="22"/>
                <w:szCs w:val="22"/>
              </w:rPr>
              <w:t>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441B78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23548" w:rsidTr="00D81929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548" w:rsidRDefault="00C23548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Rękawice spawalnicze do MAG</w:t>
            </w:r>
            <w:r w:rsidR="00895C7D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 w:rsidR="00895C7D" w:rsidRPr="00895C7D">
              <w:rPr>
                <w:rFonts w:ascii="Calibri" w:hAnsi="Calibri"/>
                <w:color w:val="000000"/>
                <w:sz w:val="22"/>
                <w:szCs w:val="22"/>
              </w:rPr>
              <w:t>Rękawice spawalnicze wykonanie ze skóry dwoinowej bydlęcej, bardzo wysokiej jakości. Całkowicie osłonięte szwy obszyciem skórzanym. Biała, wysokiej jakości podszewka, Obszycie nićmi kevlarowymi.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548" w:rsidRDefault="008909B6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="00C23548">
              <w:rPr>
                <w:rFonts w:ascii="Calibri" w:hAnsi="Calibri"/>
                <w:color w:val="000000"/>
                <w:sz w:val="22"/>
                <w:szCs w:val="22"/>
              </w:rPr>
              <w:t>ar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548" w:rsidRDefault="00C23548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23548" w:rsidTr="00D81929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548" w:rsidRDefault="00C23548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Rękawice spawalnicze do TIG</w:t>
            </w:r>
            <w:r w:rsidR="00AA408C">
              <w:rPr>
                <w:rFonts w:ascii="Calibri" w:hAnsi="Calibri"/>
                <w:color w:val="000000"/>
                <w:sz w:val="22"/>
                <w:szCs w:val="22"/>
              </w:rPr>
              <w:t xml:space="preserve"> z mankietem</w:t>
            </w:r>
            <w:bookmarkStart w:id="0" w:name="_GoBack"/>
            <w:bookmarkEnd w:id="0"/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548" w:rsidRDefault="008909B6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="00C23548">
              <w:rPr>
                <w:rFonts w:ascii="Calibri" w:hAnsi="Calibri"/>
                <w:color w:val="000000"/>
                <w:sz w:val="22"/>
                <w:szCs w:val="22"/>
              </w:rPr>
              <w:t>ar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548" w:rsidRDefault="00C23548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23548" w:rsidTr="00D81929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548" w:rsidRDefault="00C23548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Rękawice monterskie</w:t>
            </w:r>
            <w:r w:rsidR="00EC57C0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 w:rsidR="00EC57C0" w:rsidRPr="00EC57C0">
              <w:rPr>
                <w:rFonts w:ascii="Calibri" w:hAnsi="Calibri"/>
                <w:color w:val="000000"/>
                <w:sz w:val="22"/>
                <w:szCs w:val="22"/>
              </w:rPr>
              <w:t>Rękawice monterskie z gładkiej skóry koziej o wzmocnionych czubkach palców i grzbiecie z elastycznej bawełny. Przy nadgarstku ściągane gumką. Idealnie dopasowują się do dłoni, dzięki czemu umożliwiają doskonałą chwytność nawet małych elementów i przedmiotów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548" w:rsidRDefault="008909B6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="00C23548">
              <w:rPr>
                <w:rFonts w:ascii="Calibri" w:hAnsi="Calibri"/>
                <w:color w:val="000000"/>
                <w:sz w:val="22"/>
                <w:szCs w:val="22"/>
              </w:rPr>
              <w:t>ar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  <w:r w:rsidR="00C2354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548" w:rsidRDefault="00C23548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548" w:rsidRDefault="00C23548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D81929" w:rsidTr="00D81929">
        <w:tblPrEx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1929" w:rsidRDefault="00D819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81929" w:rsidRDefault="00D8192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Przyłbica uniwersalna do spawania MAG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 i TIG, spełniająca wszystkie wymagane polskie normy.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 w:rsidR="00EC57C0" w:rsidRPr="00EC57C0">
              <w:rPr>
                <w:rFonts w:ascii="Calibri" w:hAnsi="Calibri"/>
                <w:color w:val="000000"/>
                <w:sz w:val="22"/>
                <w:szCs w:val="22"/>
              </w:rPr>
              <w:t>Przyłbica wykonana z tworzywa sztucznego wyposażona w regulowane nagłowie. Mały wizjer (20x100 mm) pozwala</w:t>
            </w:r>
            <w:r w:rsidR="00EC57C0">
              <w:rPr>
                <w:rFonts w:ascii="Calibri" w:hAnsi="Calibri"/>
                <w:color w:val="000000"/>
                <w:sz w:val="22"/>
                <w:szCs w:val="22"/>
              </w:rPr>
              <w:t>jący</w:t>
            </w:r>
            <w:r w:rsidR="00EC57C0" w:rsidRPr="00EC57C0">
              <w:rPr>
                <w:rFonts w:ascii="Calibri" w:hAnsi="Calibri"/>
                <w:color w:val="000000"/>
                <w:sz w:val="22"/>
                <w:szCs w:val="22"/>
              </w:rPr>
              <w:t xml:space="preserve"> na obserwację pola pracy bez podnoszenia przyłbicy. Główny wizjer ma wymiary 50x100 mm, można w nim montować szybki bezbarwne i w ściemnieniach od 7 do 14 DIN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81929" w:rsidRDefault="00D81929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81929" w:rsidRDefault="00D8192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1929" w:rsidRDefault="00D819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1929" w:rsidRDefault="00D819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1929" w:rsidRDefault="00D819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29" w:rsidRDefault="00D819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D81929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lastRenderedPageBreak/>
        <w:t>Oświadczam, że Oferent posiada odpowiednie zaplecze techniczne i kadrowe do wykonania zamówienia</w:t>
      </w:r>
      <w:r w:rsidR="008909B6">
        <w:rPr>
          <w:rFonts w:ascii="Calibri" w:hAnsi="Calibri" w:cs="Tahoma"/>
          <w:sz w:val="22"/>
          <w:szCs w:val="22"/>
        </w:rPr>
        <w:t>.</w:t>
      </w:r>
    </w:p>
    <w:p w:rsidR="008909B6" w:rsidRDefault="008909B6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8909B6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90D" w:rsidRDefault="0082590D" w:rsidP="00812ECA">
      <w:r>
        <w:separator/>
      </w:r>
    </w:p>
  </w:endnote>
  <w:endnote w:type="continuationSeparator" w:id="0">
    <w:p w:rsidR="0082590D" w:rsidRDefault="0082590D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90D" w:rsidRDefault="0082590D" w:rsidP="00812ECA">
      <w:r>
        <w:separator/>
      </w:r>
    </w:p>
  </w:footnote>
  <w:footnote w:type="continuationSeparator" w:id="0">
    <w:p w:rsidR="0082590D" w:rsidRDefault="0082590D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003098"/>
    <w:rsid w:val="001D2B7C"/>
    <w:rsid w:val="002714A1"/>
    <w:rsid w:val="002F2E75"/>
    <w:rsid w:val="002F5D7E"/>
    <w:rsid w:val="0034288D"/>
    <w:rsid w:val="0041063E"/>
    <w:rsid w:val="0042142F"/>
    <w:rsid w:val="00441B78"/>
    <w:rsid w:val="004F3C6E"/>
    <w:rsid w:val="007B03D0"/>
    <w:rsid w:val="007C261E"/>
    <w:rsid w:val="00812ECA"/>
    <w:rsid w:val="0082590D"/>
    <w:rsid w:val="0084104F"/>
    <w:rsid w:val="008909B6"/>
    <w:rsid w:val="00895C7D"/>
    <w:rsid w:val="008F2572"/>
    <w:rsid w:val="009C7B2F"/>
    <w:rsid w:val="00AA408C"/>
    <w:rsid w:val="00AC0E83"/>
    <w:rsid w:val="00B01C58"/>
    <w:rsid w:val="00C23548"/>
    <w:rsid w:val="00CE7F2A"/>
    <w:rsid w:val="00D57A4F"/>
    <w:rsid w:val="00D81929"/>
    <w:rsid w:val="00D82AEA"/>
    <w:rsid w:val="00EC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2B07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6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17</cp:revision>
  <dcterms:created xsi:type="dcterms:W3CDTF">2020-12-10T11:15:00Z</dcterms:created>
  <dcterms:modified xsi:type="dcterms:W3CDTF">2021-02-01T10:04:00Z</dcterms:modified>
</cp:coreProperties>
</file>